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4.5pt;margin-top:-16.9pt;width:62.35pt;height:79.3pt;z-index:251657728;visibility:visible;mso-wrap-edited:f">
            <v:imagedata r:id="rId6" o:title="" chromakey="#fefefe" grayscale="t" bilevel="t"/>
            <w10:wrap type="topAndBottom"/>
          </v:shape>
          <o:OLEObject Type="Embed" ProgID="Word.Picture.8" ShapeID="_x0000_s1028" DrawAspect="Content" ObjectID="_1738570235" r:id="rId7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632F" w:rsidRPr="00D52AF6" w:rsidRDefault="002D40A8" w:rsidP="009C632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28.02.2019 № 118</w:t>
      </w:r>
    </w:p>
    <w:p w:rsidR="009C632F" w:rsidRPr="00D52AF6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2AF6">
        <w:rPr>
          <w:rFonts w:ascii="Times New Roman" w:hAnsi="Times New Roman"/>
          <w:b/>
          <w:sz w:val="28"/>
          <w:szCs w:val="28"/>
        </w:rPr>
        <w:t>п. Рощино</w:t>
      </w:r>
    </w:p>
    <w:p w:rsidR="009C632F" w:rsidRPr="009C632F" w:rsidRDefault="009C632F" w:rsidP="009C63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в решение Совета депутатов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от 13.11.2014 № 199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«О налоге на имущество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физических лиц на территории</w:t>
      </w:r>
    </w:p>
    <w:p w:rsidR="002D40A8" w:rsidRPr="002D40A8" w:rsidRDefault="002D40A8" w:rsidP="002D40A8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Рощинского сельского поселения»</w:t>
      </w:r>
    </w:p>
    <w:p w:rsidR="002D40A8" w:rsidRPr="002D40A8" w:rsidRDefault="002D40A8" w:rsidP="002D40A8">
      <w:pPr>
        <w:tabs>
          <w:tab w:val="left" w:pos="24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ab/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 xml:space="preserve">            </w:t>
      </w:r>
    </w:p>
    <w:p w:rsidR="002D40A8" w:rsidRPr="002D40A8" w:rsidRDefault="002D40A8" w:rsidP="002D40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 октября 2003г. № 131-ФЗ «Об основных принципах организации местного самоуправления в Российской Федерации»,  Налоговым кодексом Российской Федерации, в связи с Протестом Прокуратуры Валдайского района от 07.02.2019 № 7-02-2019</w:t>
      </w:r>
    </w:p>
    <w:p w:rsidR="002D40A8" w:rsidRPr="002D40A8" w:rsidRDefault="002D40A8" w:rsidP="002D40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РЕШИЛ: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ab/>
      </w:r>
    </w:p>
    <w:p w:rsidR="002D40A8" w:rsidRPr="002D40A8" w:rsidRDefault="002D40A8" w:rsidP="002D40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1.Внести изменения и изложить Положение о налоге на имущество физических лиц  на территории Рощинского сельского поселения в прилагаемой  редакции.</w:t>
      </w:r>
    </w:p>
    <w:p w:rsidR="002D40A8" w:rsidRPr="002D40A8" w:rsidRDefault="002D40A8" w:rsidP="002D40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2. Признать недействительным решение Совета депутатов Рощинского сельского поселения от 24.05.2018 № 96 «О внесении изменений в решение Совета депутатов Рощинского сельского поселения от 13.11.2014 № 199 «О налоге на имущество физических лиц на территории Рощинского сельского поселения».</w:t>
      </w:r>
    </w:p>
    <w:p w:rsidR="002D40A8" w:rsidRPr="002D40A8" w:rsidRDefault="002D40A8" w:rsidP="002D40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3. Настоящее решение вступает в силу по истечении одного месяца со дня его официального опубликования.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 xml:space="preserve">          4.Опубликовать решение в информационном бюллетене «Рощинский вестник» и разместить на официальном сайте администрации.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 xml:space="preserve">     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40A8">
        <w:rPr>
          <w:rFonts w:ascii="Times New Roman" w:hAnsi="Times New Roman"/>
          <w:b/>
          <w:bCs/>
          <w:sz w:val="28"/>
          <w:szCs w:val="28"/>
        </w:rPr>
        <w:t>Глава  сельского поселения                                                             В.Б.Мячин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D40A8" w:rsidRDefault="002D40A8" w:rsidP="002D40A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sectPr w:rsidR="002D40A8" w:rsidSect="00E55B32">
          <w:pgSz w:w="11906" w:h="16838"/>
          <w:pgMar w:top="680" w:right="567" w:bottom="1134" w:left="1701" w:header="709" w:footer="709" w:gutter="0"/>
          <w:cols w:space="708"/>
          <w:docGrid w:linePitch="360"/>
        </w:sectPr>
      </w:pPr>
    </w:p>
    <w:p w:rsidR="002D40A8" w:rsidRPr="002D40A8" w:rsidRDefault="002D40A8" w:rsidP="002D40A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lastRenderedPageBreak/>
        <w:t xml:space="preserve">   </w:t>
      </w:r>
      <w:r w:rsidRPr="002D40A8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Утверждено решением </w:t>
      </w:r>
    </w:p>
    <w:p w:rsidR="002D40A8" w:rsidRPr="002D40A8" w:rsidRDefault="002D40A8" w:rsidP="002D40A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 w:rsidRPr="002D40A8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Совета депутатов </w:t>
      </w:r>
    </w:p>
    <w:p w:rsidR="002D40A8" w:rsidRPr="002D40A8" w:rsidRDefault="002D40A8" w:rsidP="002D40A8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 w:rsidRPr="002D40A8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Рощинского сельского поселения</w:t>
      </w:r>
    </w:p>
    <w:p w:rsidR="002D40A8" w:rsidRPr="002D40A8" w:rsidRDefault="002D40A8" w:rsidP="002D40A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  от 28.02.2019 </w:t>
      </w:r>
      <w:r w:rsidRPr="002D40A8"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 xml:space="preserve"> года № </w:t>
      </w:r>
      <w:r>
        <w:rPr>
          <w:rFonts w:ascii="Times New Roman" w:eastAsia="Calibri" w:hAnsi="Times New Roman"/>
          <w:bCs/>
          <w:spacing w:val="4"/>
          <w:sz w:val="24"/>
          <w:szCs w:val="24"/>
          <w:lang w:eastAsia="en-US"/>
        </w:rPr>
        <w:t>118</w:t>
      </w:r>
    </w:p>
    <w:p w:rsidR="002D40A8" w:rsidRPr="002D40A8" w:rsidRDefault="002D40A8" w:rsidP="002D40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 xml:space="preserve">Положение о налоге на имущество физических лиц </w:t>
      </w:r>
    </w:p>
    <w:p w:rsidR="002D40A8" w:rsidRPr="002D40A8" w:rsidRDefault="002D40A8" w:rsidP="002D40A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D40A8">
        <w:rPr>
          <w:rFonts w:ascii="Times New Roman" w:hAnsi="Times New Roman"/>
          <w:b/>
          <w:sz w:val="28"/>
          <w:szCs w:val="28"/>
        </w:rPr>
        <w:t>на территории Рощинского сельского поселения</w:t>
      </w:r>
    </w:p>
    <w:p w:rsidR="002D40A8" w:rsidRPr="002D40A8" w:rsidRDefault="002D40A8" w:rsidP="002D40A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2D40A8" w:rsidRPr="002D40A8" w:rsidRDefault="002D40A8" w:rsidP="002D4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1.Общие положения</w:t>
      </w:r>
    </w:p>
    <w:p w:rsidR="002D40A8" w:rsidRPr="002D40A8" w:rsidRDefault="002D40A8" w:rsidP="002D4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ab/>
        <w:t>Установить и ввести в действие на территории Рощинского сельского поселения налог на имущество физических лиц (далее – налог).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2. Налоговая база</w:t>
      </w:r>
    </w:p>
    <w:p w:rsidR="002D40A8" w:rsidRPr="002D40A8" w:rsidRDefault="002D40A8" w:rsidP="002D4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ab/>
        <w:t xml:space="preserve">Налоговая база определяется в отношении каждого объекта налогообложения как его кадастровая стоимость, указанная в Едином государственном реестре недвижимости по состоянию на 1 января года, являющегося </w:t>
      </w:r>
      <w:hyperlink r:id="rId8" w:history="1">
        <w:r w:rsidRPr="002D40A8">
          <w:rPr>
            <w:rFonts w:ascii="Times New Roman" w:hAnsi="Times New Roman"/>
            <w:color w:val="0000FF"/>
            <w:sz w:val="28"/>
            <w:szCs w:val="28"/>
            <w:u w:val="single"/>
          </w:rPr>
          <w:t>налоговым периодом</w:t>
        </w:r>
      </w:hyperlink>
      <w:r w:rsidRPr="002D40A8">
        <w:rPr>
          <w:rFonts w:ascii="Times New Roman" w:hAnsi="Times New Roman"/>
          <w:sz w:val="28"/>
          <w:szCs w:val="28"/>
        </w:rPr>
        <w:t>, с учетом особенностей, предусмотренных  статьей 403 Налогового Кодекса Российской Федерации.</w:t>
      </w:r>
    </w:p>
    <w:p w:rsidR="002D40A8" w:rsidRPr="002D40A8" w:rsidRDefault="002D40A8" w:rsidP="002D4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>3. Налоговые ставки</w:t>
      </w:r>
    </w:p>
    <w:p w:rsidR="002D40A8" w:rsidRPr="002D40A8" w:rsidRDefault="002D40A8" w:rsidP="002D4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40A8">
        <w:rPr>
          <w:rFonts w:ascii="Times New Roman" w:hAnsi="Times New Roman"/>
          <w:sz w:val="28"/>
          <w:szCs w:val="28"/>
        </w:rPr>
        <w:t xml:space="preserve"> </w:t>
      </w:r>
    </w:p>
    <w:p w:rsidR="002D40A8" w:rsidRPr="002D40A8" w:rsidRDefault="002D40A8" w:rsidP="002D40A8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ab/>
        <w:t>3.1.Установить ставки налога в следующих размерах: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 xml:space="preserve"> «3.1.1</w:t>
      </w:r>
      <w:r w:rsidRPr="00F21422">
        <w:rPr>
          <w:rFonts w:ascii="Times New Roman" w:hAnsi="Times New Roman"/>
          <w:b/>
          <w:sz w:val="28"/>
          <w:szCs w:val="28"/>
          <w:lang w:eastAsia="zh-CN"/>
        </w:rPr>
        <w:t>.   0,1 процента</w:t>
      </w:r>
      <w:r w:rsidRPr="002D40A8">
        <w:rPr>
          <w:rFonts w:ascii="Times New Roman" w:hAnsi="Times New Roman"/>
          <w:sz w:val="28"/>
          <w:szCs w:val="28"/>
          <w:lang w:eastAsia="zh-CN"/>
        </w:rPr>
        <w:t xml:space="preserve"> в отношении: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жилых домов, частей жилых домов, квартир, частей квартир, комнат;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единых недвижимых комплексов, в состав которых входит хотя бы один жилой дом;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 xml:space="preserve">гаражей и </w:t>
      </w:r>
      <w:proofErr w:type="spellStart"/>
      <w:r w:rsidRPr="002D40A8">
        <w:rPr>
          <w:rFonts w:ascii="Times New Roman" w:hAnsi="Times New Roman"/>
          <w:sz w:val="28"/>
          <w:szCs w:val="28"/>
          <w:lang w:eastAsia="zh-CN"/>
        </w:rPr>
        <w:t>машино</w:t>
      </w:r>
      <w:proofErr w:type="spellEnd"/>
      <w:r w:rsidRPr="002D40A8">
        <w:rPr>
          <w:rFonts w:ascii="Times New Roman" w:hAnsi="Times New Roman"/>
          <w:sz w:val="28"/>
          <w:szCs w:val="28"/>
          <w:lang w:eastAsia="zh-CN"/>
        </w:rPr>
        <w:t xml:space="preserve">-мест, в том числе расположенных в объектах налогообложения, указанных в </w:t>
      </w:r>
      <w:hyperlink r:id="rId9" w:history="1">
        <w:r w:rsidRPr="002D40A8">
          <w:rPr>
            <w:rFonts w:ascii="Times New Roman" w:hAnsi="Times New Roman"/>
            <w:color w:val="0000FF"/>
            <w:sz w:val="28"/>
            <w:szCs w:val="28"/>
            <w:u w:val="single"/>
            <w:lang w:eastAsia="zh-CN"/>
          </w:rPr>
          <w:t>подпункте 2</w:t>
        </w:r>
      </w:hyperlink>
      <w:r w:rsidRPr="002D40A8">
        <w:rPr>
          <w:rFonts w:ascii="Times New Roman" w:hAnsi="Times New Roman"/>
          <w:sz w:val="28"/>
          <w:szCs w:val="28"/>
          <w:lang w:eastAsia="zh-CN"/>
        </w:rPr>
        <w:t xml:space="preserve"> пункта 2 статьи 406 Налогового Кодекса Российской Федерации;</w:t>
      </w:r>
    </w:p>
    <w:p w:rsidR="002D40A8" w:rsidRPr="002D40A8" w:rsidRDefault="002D40A8" w:rsidP="002D40A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hyperlink r:id="rId10" w:tooltip="&lt;div&gt;&lt;div class=&quot;doc&quot;&gt;&amp;lt;Письмо&amp;gt; ФНС России от 17.05.2017 N БС-4-21/9186@&#10;&quot;Об исчислении налога на имущество физических лиц в отношении хозяйственных строений или сооружений&quot;&#10;(вместе с &amp;lt;Письмом&amp;gt; Минфина России от 16.05.2017 N 03-05-04-01/29325)&lt;" w:history="1">
        <w:r w:rsidRPr="002D40A8">
          <w:rPr>
            <w:rFonts w:ascii="Times New Roman" w:hAnsi="Times New Roman"/>
            <w:color w:val="0000FF"/>
            <w:sz w:val="28"/>
            <w:szCs w:val="28"/>
            <w:u w:val="single"/>
            <w:lang w:eastAsia="zh-CN"/>
          </w:rPr>
          <w:t>хозяйственных строений</w:t>
        </w:r>
      </w:hyperlink>
      <w:r w:rsidRPr="002D40A8">
        <w:rPr>
          <w:rFonts w:ascii="Times New Roman" w:hAnsi="Times New Roman"/>
          <w:sz w:val="28"/>
          <w:szCs w:val="28"/>
          <w:lang w:eastAsia="zh-CN"/>
        </w:rPr>
        <w:t xml:space="preserve">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строительства».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 xml:space="preserve">3.1.2.  </w:t>
      </w:r>
      <w:r w:rsidRPr="002D40A8">
        <w:rPr>
          <w:rFonts w:ascii="Times New Roman" w:hAnsi="Times New Roman"/>
          <w:b/>
          <w:sz w:val="28"/>
          <w:szCs w:val="28"/>
          <w:lang w:eastAsia="zh-CN"/>
        </w:rPr>
        <w:t xml:space="preserve">2 процента </w:t>
      </w:r>
      <w:r w:rsidRPr="002D40A8">
        <w:rPr>
          <w:rFonts w:ascii="Times New Roman" w:hAnsi="Times New Roman"/>
          <w:sz w:val="28"/>
          <w:szCs w:val="28"/>
          <w:lang w:eastAsia="zh-CN"/>
        </w:rPr>
        <w:t xml:space="preserve"> в отношении объектов налогообложения, включенных в перечень, определяемый в соответствии с </w:t>
      </w:r>
      <w:hyperlink r:id="rId11" w:history="1">
        <w:r w:rsidRPr="002D40A8">
          <w:rPr>
            <w:rFonts w:ascii="Times New Roman" w:hAnsi="Times New Roman"/>
            <w:sz w:val="28"/>
            <w:szCs w:val="28"/>
            <w:lang w:eastAsia="zh-CN"/>
          </w:rPr>
          <w:t>пунктом 7 статьи 378.2</w:t>
        </w:r>
      </w:hyperlink>
      <w:r w:rsidRPr="002D40A8">
        <w:rPr>
          <w:rFonts w:ascii="Times New Roman" w:hAnsi="Times New Roman"/>
          <w:sz w:val="28"/>
          <w:szCs w:val="28"/>
          <w:lang w:eastAsia="zh-CN"/>
        </w:rPr>
        <w:t xml:space="preserve"> Налогового кодекса, в отношении объектов налогообложения, предусмотренных </w:t>
      </w:r>
      <w:hyperlink r:id="rId12" w:history="1">
        <w:r w:rsidRPr="002D40A8">
          <w:rPr>
            <w:rFonts w:ascii="Times New Roman" w:hAnsi="Times New Roman"/>
            <w:sz w:val="28"/>
            <w:szCs w:val="28"/>
            <w:lang w:eastAsia="zh-CN"/>
          </w:rPr>
          <w:t>абзацем вторым пункта 10 статьи 378.2</w:t>
        </w:r>
      </w:hyperlink>
      <w:r w:rsidRPr="002D40A8">
        <w:rPr>
          <w:rFonts w:ascii="Times New Roman" w:hAnsi="Times New Roman"/>
          <w:sz w:val="28"/>
          <w:szCs w:val="28"/>
          <w:lang w:eastAsia="zh-CN"/>
        </w:rPr>
        <w:t xml:space="preserve"> Налогового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 xml:space="preserve">3.1.3.  </w:t>
      </w:r>
      <w:r w:rsidRPr="002D40A8">
        <w:rPr>
          <w:rFonts w:ascii="Times New Roman" w:hAnsi="Times New Roman"/>
          <w:b/>
          <w:sz w:val="28"/>
          <w:szCs w:val="28"/>
          <w:lang w:eastAsia="zh-CN"/>
        </w:rPr>
        <w:t xml:space="preserve">0,5 процентов </w:t>
      </w:r>
      <w:r w:rsidRPr="002D40A8">
        <w:rPr>
          <w:rFonts w:ascii="Times New Roman" w:hAnsi="Times New Roman"/>
          <w:sz w:val="28"/>
          <w:szCs w:val="28"/>
          <w:lang w:eastAsia="zh-CN"/>
        </w:rPr>
        <w:t xml:space="preserve"> в отношении прочих объектов налогообложения.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3.2. Ставки, указанные в пункте 3.1.1. настоящей статьи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Увеличиваются: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в 2 раза при кадастровой стоимости имущества от 2 000 000 рублей до 3 000 000 рублей (включительно);</w:t>
      </w:r>
    </w:p>
    <w:p w:rsidR="002D40A8" w:rsidRPr="002D40A8" w:rsidRDefault="002D40A8" w:rsidP="002D40A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2D40A8">
        <w:rPr>
          <w:rFonts w:ascii="Times New Roman" w:hAnsi="Times New Roman"/>
          <w:sz w:val="28"/>
          <w:szCs w:val="28"/>
          <w:lang w:eastAsia="zh-CN"/>
        </w:rPr>
        <w:t>в 3 раза  при кадастровой стоимости и</w:t>
      </w:r>
      <w:r w:rsidR="00F21422">
        <w:rPr>
          <w:rFonts w:ascii="Times New Roman" w:hAnsi="Times New Roman"/>
          <w:sz w:val="28"/>
          <w:szCs w:val="28"/>
          <w:lang w:eastAsia="zh-CN"/>
        </w:rPr>
        <w:t>мущества свыше 3 000 000 рублей.</w:t>
      </w:r>
    </w:p>
    <w:sectPr w:rsidR="002D40A8" w:rsidRPr="002D40A8" w:rsidSect="002D40A8">
      <w:pgSz w:w="11906" w:h="16838"/>
      <w:pgMar w:top="680" w:right="28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D96"/>
    <w:multiLevelType w:val="hybridMultilevel"/>
    <w:tmpl w:val="E0F01754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3D4F85"/>
    <w:multiLevelType w:val="hybridMultilevel"/>
    <w:tmpl w:val="A4BC49D2"/>
    <w:lvl w:ilvl="0" w:tplc="B5F64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336C7"/>
    <w:multiLevelType w:val="hybridMultilevel"/>
    <w:tmpl w:val="27E0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D3F0A"/>
    <w:multiLevelType w:val="hybridMultilevel"/>
    <w:tmpl w:val="7946EF7C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1D24B2"/>
    <w:multiLevelType w:val="hybridMultilevel"/>
    <w:tmpl w:val="E14CBB48"/>
    <w:lvl w:ilvl="0" w:tplc="7BDAB88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731206E"/>
    <w:multiLevelType w:val="hybridMultilevel"/>
    <w:tmpl w:val="7B4227E6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3244DF"/>
    <w:multiLevelType w:val="hybridMultilevel"/>
    <w:tmpl w:val="2A208C78"/>
    <w:lvl w:ilvl="0" w:tplc="7BDAB8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37650"/>
    <w:rsid w:val="00056F77"/>
    <w:rsid w:val="00063909"/>
    <w:rsid w:val="00094969"/>
    <w:rsid w:val="00094F86"/>
    <w:rsid w:val="000B7509"/>
    <w:rsid w:val="000C2F56"/>
    <w:rsid w:val="000C5735"/>
    <w:rsid w:val="000D094F"/>
    <w:rsid w:val="000F612F"/>
    <w:rsid w:val="001037EE"/>
    <w:rsid w:val="00111F6A"/>
    <w:rsid w:val="00116F15"/>
    <w:rsid w:val="001A5819"/>
    <w:rsid w:val="001A6486"/>
    <w:rsid w:val="001C2DCA"/>
    <w:rsid w:val="001D4F05"/>
    <w:rsid w:val="001F0C14"/>
    <w:rsid w:val="001F5EC6"/>
    <w:rsid w:val="00216B40"/>
    <w:rsid w:val="00264011"/>
    <w:rsid w:val="00280577"/>
    <w:rsid w:val="002B6DD4"/>
    <w:rsid w:val="002C4A91"/>
    <w:rsid w:val="002D40A8"/>
    <w:rsid w:val="002D4DBC"/>
    <w:rsid w:val="00302D1E"/>
    <w:rsid w:val="00306002"/>
    <w:rsid w:val="00306C1D"/>
    <w:rsid w:val="00323896"/>
    <w:rsid w:val="003361BF"/>
    <w:rsid w:val="00393F06"/>
    <w:rsid w:val="003942B0"/>
    <w:rsid w:val="003A1D62"/>
    <w:rsid w:val="003A7F38"/>
    <w:rsid w:val="003B7D55"/>
    <w:rsid w:val="003C3BE2"/>
    <w:rsid w:val="003F638D"/>
    <w:rsid w:val="00401FFF"/>
    <w:rsid w:val="00486F37"/>
    <w:rsid w:val="00497427"/>
    <w:rsid w:val="00497CF5"/>
    <w:rsid w:val="004A1C91"/>
    <w:rsid w:val="004A519F"/>
    <w:rsid w:val="004A7993"/>
    <w:rsid w:val="004C404D"/>
    <w:rsid w:val="004C4F46"/>
    <w:rsid w:val="004F5770"/>
    <w:rsid w:val="004F76C1"/>
    <w:rsid w:val="0050392C"/>
    <w:rsid w:val="00505B33"/>
    <w:rsid w:val="00546EB5"/>
    <w:rsid w:val="005C4523"/>
    <w:rsid w:val="005C4A23"/>
    <w:rsid w:val="005C5C3F"/>
    <w:rsid w:val="005C75E1"/>
    <w:rsid w:val="00622C2F"/>
    <w:rsid w:val="00623C77"/>
    <w:rsid w:val="0064717D"/>
    <w:rsid w:val="00651AD8"/>
    <w:rsid w:val="006667D9"/>
    <w:rsid w:val="006753C8"/>
    <w:rsid w:val="006B3E6B"/>
    <w:rsid w:val="007018E3"/>
    <w:rsid w:val="0071249D"/>
    <w:rsid w:val="007150B4"/>
    <w:rsid w:val="00754ACF"/>
    <w:rsid w:val="0075642F"/>
    <w:rsid w:val="00756509"/>
    <w:rsid w:val="0076577D"/>
    <w:rsid w:val="007946FC"/>
    <w:rsid w:val="007958C4"/>
    <w:rsid w:val="007A2547"/>
    <w:rsid w:val="007C3750"/>
    <w:rsid w:val="007F7C18"/>
    <w:rsid w:val="008167C0"/>
    <w:rsid w:val="00836279"/>
    <w:rsid w:val="008440DA"/>
    <w:rsid w:val="00891123"/>
    <w:rsid w:val="008B5590"/>
    <w:rsid w:val="008E0B5F"/>
    <w:rsid w:val="00905FA3"/>
    <w:rsid w:val="009274DB"/>
    <w:rsid w:val="00943A13"/>
    <w:rsid w:val="009571FE"/>
    <w:rsid w:val="00963E16"/>
    <w:rsid w:val="00986170"/>
    <w:rsid w:val="009B10CB"/>
    <w:rsid w:val="009B6E27"/>
    <w:rsid w:val="009C15A0"/>
    <w:rsid w:val="009C36C9"/>
    <w:rsid w:val="009C37F0"/>
    <w:rsid w:val="009C3F4E"/>
    <w:rsid w:val="009C632F"/>
    <w:rsid w:val="009D1E41"/>
    <w:rsid w:val="009D341A"/>
    <w:rsid w:val="009E40DF"/>
    <w:rsid w:val="009F78AA"/>
    <w:rsid w:val="00A02399"/>
    <w:rsid w:val="00A161F2"/>
    <w:rsid w:val="00A20228"/>
    <w:rsid w:val="00A46BD5"/>
    <w:rsid w:val="00A74D68"/>
    <w:rsid w:val="00A92039"/>
    <w:rsid w:val="00A96AC3"/>
    <w:rsid w:val="00A97E40"/>
    <w:rsid w:val="00AC0E57"/>
    <w:rsid w:val="00AC22A1"/>
    <w:rsid w:val="00AD5F5E"/>
    <w:rsid w:val="00AE0A39"/>
    <w:rsid w:val="00AF10FB"/>
    <w:rsid w:val="00AF25FA"/>
    <w:rsid w:val="00AF3562"/>
    <w:rsid w:val="00AF39A0"/>
    <w:rsid w:val="00B25C78"/>
    <w:rsid w:val="00B63A61"/>
    <w:rsid w:val="00B72B1C"/>
    <w:rsid w:val="00B80154"/>
    <w:rsid w:val="00B83E99"/>
    <w:rsid w:val="00B85482"/>
    <w:rsid w:val="00B854AB"/>
    <w:rsid w:val="00B9074E"/>
    <w:rsid w:val="00BD39F5"/>
    <w:rsid w:val="00BD4F5F"/>
    <w:rsid w:val="00BF1A5C"/>
    <w:rsid w:val="00BF5AE2"/>
    <w:rsid w:val="00BF710B"/>
    <w:rsid w:val="00C159AA"/>
    <w:rsid w:val="00C222AB"/>
    <w:rsid w:val="00C332CC"/>
    <w:rsid w:val="00C5233E"/>
    <w:rsid w:val="00C54762"/>
    <w:rsid w:val="00C77D20"/>
    <w:rsid w:val="00C90B1D"/>
    <w:rsid w:val="00D01F82"/>
    <w:rsid w:val="00D0306E"/>
    <w:rsid w:val="00D046A4"/>
    <w:rsid w:val="00D32D7F"/>
    <w:rsid w:val="00D52AF6"/>
    <w:rsid w:val="00D570CF"/>
    <w:rsid w:val="00D66817"/>
    <w:rsid w:val="00D728AF"/>
    <w:rsid w:val="00D849D0"/>
    <w:rsid w:val="00D854D9"/>
    <w:rsid w:val="00DC2665"/>
    <w:rsid w:val="00DD791D"/>
    <w:rsid w:val="00DE6350"/>
    <w:rsid w:val="00DF62AE"/>
    <w:rsid w:val="00DF72DD"/>
    <w:rsid w:val="00E05E9F"/>
    <w:rsid w:val="00E3192B"/>
    <w:rsid w:val="00E55B32"/>
    <w:rsid w:val="00E745F6"/>
    <w:rsid w:val="00E844FA"/>
    <w:rsid w:val="00E94F85"/>
    <w:rsid w:val="00F139E6"/>
    <w:rsid w:val="00F14CD1"/>
    <w:rsid w:val="00F21422"/>
    <w:rsid w:val="00F36937"/>
    <w:rsid w:val="00F47784"/>
    <w:rsid w:val="00F50C39"/>
    <w:rsid w:val="00F60FE1"/>
    <w:rsid w:val="00F70BA6"/>
    <w:rsid w:val="00F90DA6"/>
    <w:rsid w:val="00FA0405"/>
    <w:rsid w:val="00FA4F06"/>
    <w:rsid w:val="00FB70D9"/>
    <w:rsid w:val="00FC4019"/>
    <w:rsid w:val="00FC4284"/>
    <w:rsid w:val="00FE6DE3"/>
    <w:rsid w:val="00F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styleId="a7">
    <w:name w:val="Hyperlink"/>
    <w:uiPriority w:val="99"/>
    <w:unhideWhenUsed/>
    <w:rsid w:val="00E745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C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C26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OS&amp;n=315079&amp;rnd=295BB1040C66C67C68948ADA7562398A&amp;dst=10355&amp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BB0094F0BE9D89E7476B864D28BB8B95193D1A4E417724FF25C6AB5095B0498B6608E1F4A993GED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BB0094F0BE9D89E7476B864D28BB8B95193D1A4E417724FF25C6AB5095B0498B6608E1F4AC94GED9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query&amp;div=LAW&amp;opt=1&amp;REFDOC=315079&amp;REFBASE=ROS&amp;REFFIELD=134&amp;REFSEGM=0&amp;REFPAGE=text&amp;mode=multiref&amp;ts=1326415505558448648&amp;REFDST=103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OS&amp;n=315079&amp;rnd=8AEFCF46B94FF68491DBC26569B2B3C8&amp;dst=10365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E74AA-6405-4840-B886-64D783BC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4681</CharactersWithSpaces>
  <SharedDoc>false</SharedDoc>
  <HLinks>
    <vt:vector size="30" baseType="variant">
      <vt:variant>
        <vt:i4>2097248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consultantplus://offline/ref=BB0094F0BE9D89E7476B864D28BB8B95193D1A4E417724FF25C6AB5095B0498B6608E1F4A993GED4L</vt:lpwstr>
      </vt:variant>
      <vt:variant>
        <vt:lpwstr/>
      </vt:variant>
      <vt:variant>
        <vt:i4>2097200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consultantplus://offline/ref=BB0094F0BE9D89E7476B864D28BB8B95193D1A4E417724FF25C6AB5095B0498B6608E1F4AC94GED9L</vt:lpwstr>
      </vt:variant>
      <vt:variant>
        <vt:lpwstr/>
      </vt:variant>
      <vt:variant>
        <vt:i4>5373982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https://login.consultant.ru/link/?req=query&amp;div=LAW&amp;opt=1&amp;REFDOC=315079&amp;REFBASE=ROS&amp;REFFIELD=134&amp;REFSEGM=0&amp;REFPAGE=text&amp;mode=multiref&amp;ts=1326415505558448648&amp;REFDST=10364</vt:lpwstr>
      </vt:variant>
      <vt:variant>
        <vt:lpwstr/>
      </vt:variant>
      <vt:variant>
        <vt:i4>8126518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https://login.consultant.ru/link/?req=doc&amp;base=ROS&amp;n=315079&amp;rnd=8AEFCF46B94FF68491DBC26569B2B3C8&amp;dst=10365&amp;fld=134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https://login.consultant.ru/link/?req=doc&amp;base=ROS&amp;n=315079&amp;rnd=295BB1040C66C67C68948ADA7562398A&amp;dst=10355&amp;fld=134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2017-07-07T08:07:00Z</cp:lastPrinted>
  <dcterms:created xsi:type="dcterms:W3CDTF">2023-02-22T08:24:00Z</dcterms:created>
  <dcterms:modified xsi:type="dcterms:W3CDTF">2023-02-22T08:24:00Z</dcterms:modified>
</cp:coreProperties>
</file>